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60C3" w14:textId="7551BD86" w:rsidR="00192CF5" w:rsidRPr="00192CF5" w:rsidRDefault="00192CF5" w:rsidP="00192CF5">
      <w:pPr>
        <w:shd w:val="clear" w:color="auto" w:fill="FFFFFF" w:themeFill="background1"/>
        <w:jc w:val="both"/>
      </w:pPr>
      <w:r w:rsidRPr="00192CF5">
        <w:rPr>
          <w:rFonts w:ascii="Times New Roman" w:hAnsi="Times New Roman" w:cs="Times New Roman"/>
          <w:sz w:val="24"/>
          <w:szCs w:val="24"/>
        </w:rPr>
        <w:t>Данный</w:t>
      </w:r>
      <w:r w:rsidR="00DE7296" w:rsidRPr="00DE7296">
        <w:rPr>
          <w:rFonts w:ascii="Times New Roman" w:hAnsi="Times New Roman" w:cs="Times New Roman"/>
          <w:sz w:val="24"/>
          <w:szCs w:val="24"/>
        </w:rPr>
        <w:t xml:space="preserve"> народ делит все праздники на религиозные и светские или народные. Навруз Байрам - мусульмане отмечают его с глубокой древности. Этот праздник приурочен ко дню весеннего равноденствия (20-21 марта). Праздник имел огромное значение для земледельцев. Кроме того, по мусульманскому календарю этот день является точкой отсчета Нового года. Дети ходят по домам, читая стихи, за что получают конфеты и прочие угощения. Рамадан - период с 27 мая по 25 июня приходится на священный месяц Рамадан по мусульманскому календарю. На протяжении указанного периода верующие держат пост, который символизирует душевное очищение и поклонение Всевышнему. Пост – это не только отказ от пищи, но и отказ от простых человеческих нужд и развлечений. Пить и употреблять пищу можно лишь после захода солнца. Дневное время посвящают молитвам и чтению </w:t>
      </w:r>
      <w:proofErr w:type="spellStart"/>
      <w:r w:rsidR="00DE7296" w:rsidRPr="00DE7296">
        <w:rPr>
          <w:rFonts w:ascii="Times New Roman" w:hAnsi="Times New Roman" w:cs="Times New Roman"/>
          <w:sz w:val="24"/>
          <w:szCs w:val="24"/>
        </w:rPr>
        <w:t>К</w:t>
      </w:r>
      <w:r w:rsidRPr="00192CF5">
        <w:rPr>
          <w:rFonts w:ascii="Times New Roman" w:hAnsi="Times New Roman" w:cs="Times New Roman"/>
          <w:sz w:val="24"/>
          <w:szCs w:val="24"/>
        </w:rPr>
        <w:t>арана</w:t>
      </w:r>
      <w:proofErr w:type="spellEnd"/>
      <w:r w:rsidRPr="00192CF5">
        <w:rPr>
          <w:rFonts w:ascii="Times New Roman" w:hAnsi="Times New Roman" w:cs="Times New Roman"/>
          <w:sz w:val="24"/>
          <w:szCs w:val="24"/>
        </w:rPr>
        <w:t xml:space="preserve">. </w:t>
      </w:r>
      <w:r w:rsidRPr="00192CF5">
        <w:rPr>
          <w:rFonts w:ascii="Times New Roman" w:hAnsi="Times New Roman" w:cs="Times New Roman"/>
          <w:sz w:val="24"/>
          <w:szCs w:val="24"/>
        </w:rPr>
        <w:t xml:space="preserve">Курбан-Байрам - это самое главное торжество, в ходе которого осуществляется жертвоприношение во имя Всевышнего. Главный обряд - это заклание животного. Эту традицию связывают с именем Пророка Ибрахима. Коран повествует о том, что Всевышний ниспослал испытание Ибрахиму. Во имя своей веры, он должен был принести в жертву любимого сына. Пророк был непоколебим в своей вере, а потому без каких-либо промедлений принял волю Аллаха. В награду за веру и покорность, Всевышний разрешил Ибрахиму отвести на заклание животное вместо ребенка. С тех пор все верующие последовали примеру Пророка, принося в жертву овец. Мясо животного нужно разделить на 3 равные части. Первой мусульманин обязан накормить бедняков. Вторую готовят в качестве угощения для соседей и родственников. А третью часть можно оставить на собственные нужды. Боз </w:t>
      </w:r>
      <w:proofErr w:type="spellStart"/>
      <w:r w:rsidRPr="00192CF5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Pr="00192CF5">
        <w:rPr>
          <w:rFonts w:ascii="Times New Roman" w:hAnsi="Times New Roman" w:cs="Times New Roman"/>
          <w:sz w:val="24"/>
          <w:szCs w:val="24"/>
        </w:rPr>
        <w:t xml:space="preserve">. По старой-престарой традиции  села располагались на берегах рек. Поэтому первый </w:t>
      </w:r>
      <w:proofErr w:type="spellStart"/>
      <w:r w:rsidRPr="00192CF5">
        <w:rPr>
          <w:rFonts w:ascii="Times New Roman" w:hAnsi="Times New Roman" w:cs="Times New Roman"/>
          <w:sz w:val="24"/>
          <w:szCs w:val="24"/>
        </w:rPr>
        <w:t>бэйрэм</w:t>
      </w:r>
      <w:proofErr w:type="spellEnd"/>
      <w:r w:rsidRPr="00192CF5">
        <w:rPr>
          <w:rFonts w:ascii="Times New Roman" w:hAnsi="Times New Roman" w:cs="Times New Roman"/>
          <w:sz w:val="24"/>
          <w:szCs w:val="24"/>
        </w:rPr>
        <w:t xml:space="preserve"> — "весеннее торжество" для связано с ледоходом. Смотреть ледоход на берег реки выходили все жители — от стариков до детей. Молодёжь шла наряженной, с гармонистами. На плывущих льдинах раскладывали и зажигали солому. В синих весенних сумерках далеко были видны эти плывущие факелы, а вслед им неслись песни.</w:t>
      </w:r>
      <w:r w:rsidRPr="0019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CF5">
        <w:rPr>
          <w:rFonts w:ascii="Times New Roman" w:hAnsi="Times New Roman" w:cs="Times New Roman"/>
          <w:sz w:val="24"/>
          <w:szCs w:val="24"/>
        </w:rPr>
        <w:t>Янгер</w:t>
      </w:r>
      <w:proofErr w:type="spellEnd"/>
      <w:r w:rsidRPr="0019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CF5">
        <w:rPr>
          <w:rFonts w:ascii="Times New Roman" w:hAnsi="Times New Roman" w:cs="Times New Roman"/>
          <w:sz w:val="24"/>
          <w:szCs w:val="24"/>
        </w:rPr>
        <w:t>яу</w:t>
      </w:r>
      <w:proofErr w:type="spellEnd"/>
      <w:r w:rsidRPr="00192CF5">
        <w:rPr>
          <w:rFonts w:ascii="Times New Roman" w:hAnsi="Times New Roman" w:cs="Times New Roman"/>
          <w:sz w:val="24"/>
          <w:szCs w:val="24"/>
        </w:rPr>
        <w:t>. Ранней весной дети отправлялись по домам в своей деревне собирать крупу, масло, яйца. Из собранных ими продуктов на улице при помощи поварих постарше, дети варили в большом котле кашу и ели ее.</w:t>
      </w:r>
      <w:r w:rsidRPr="00192CF5">
        <w:rPr>
          <w:rFonts w:ascii="Times New Roman" w:hAnsi="Times New Roman" w:cs="Times New Roman"/>
          <w:sz w:val="24"/>
          <w:szCs w:val="24"/>
        </w:rPr>
        <w:t xml:space="preserve"> </w:t>
      </w:r>
      <w:r w:rsidRPr="00192CF5">
        <w:rPr>
          <w:rFonts w:ascii="Times New Roman" w:hAnsi="Times New Roman" w:cs="Times New Roman"/>
          <w:sz w:val="24"/>
          <w:szCs w:val="24"/>
        </w:rPr>
        <w:t xml:space="preserve">Кызыл </w:t>
      </w:r>
      <w:proofErr w:type="spellStart"/>
      <w:r w:rsidRPr="00192CF5">
        <w:rPr>
          <w:rFonts w:ascii="Times New Roman" w:hAnsi="Times New Roman" w:cs="Times New Roman"/>
          <w:sz w:val="24"/>
          <w:szCs w:val="24"/>
        </w:rPr>
        <w:t>йоморка</w:t>
      </w:r>
      <w:proofErr w:type="spellEnd"/>
      <w:r w:rsidRPr="00192CF5">
        <w:rPr>
          <w:rFonts w:ascii="Times New Roman" w:hAnsi="Times New Roman" w:cs="Times New Roman"/>
          <w:sz w:val="24"/>
          <w:szCs w:val="24"/>
        </w:rPr>
        <w:t>. Через некоторое время наступал день сбора крашеных яиц. Жителей села о таком дне предупреждали заранее и хозяйки с вечера красили яйца — чаще всего в отваре луковой шелухи. Яйца получались разноцветными — от золотисто-жёлтых до тёмно-коричневых, а в отваре берёзовых листьев — различных оттенков зелёного цвета. Кроме того, в каждом доме пекли особые тестяные шарики — маленькие булочки, крендели, а также покупали конфеты. Особенно ждали этот день дети. Матери шили для них из полотенец мешочки для сбора яиц. Некоторые ребята ложились спать одетыми и обутыми, чтобы утром не тратить время на сборы, под подушку клали полено, чтобы не проспать. Рано-рано утром мальчики и девочки начинали обход домов. Заходящий первым заносил щепки и разбрасывал их на полу — чтобы "двор не был пустым", то есть чтобы много на нём было живности.</w:t>
      </w:r>
      <w:r w:rsidRPr="00192CF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92CF5">
        <w:rPr>
          <w:rFonts w:ascii="Times New Roman" w:hAnsi="Times New Roman" w:cs="Times New Roman"/>
          <w:sz w:val="24"/>
          <w:szCs w:val="24"/>
        </w:rPr>
        <w:t xml:space="preserve">Сабантуй – праздник плуга, который проводится весной и символизирует окончание посевных работ. После торжественного открытия праздника, выступают певцы, танцоры. А затем проводятся различные соревнования (бег, борьба, скачка на лошадях).  </w:t>
      </w:r>
      <w:proofErr w:type="spellStart"/>
      <w:r w:rsidRPr="00192CF5">
        <w:rPr>
          <w:rFonts w:ascii="Times New Roman" w:hAnsi="Times New Roman" w:cs="Times New Roman"/>
          <w:sz w:val="24"/>
          <w:szCs w:val="24"/>
        </w:rPr>
        <w:t>Нардуган</w:t>
      </w:r>
      <w:proofErr w:type="spellEnd"/>
      <w:r w:rsidRPr="00192CF5">
        <w:rPr>
          <w:rFonts w:ascii="Times New Roman" w:hAnsi="Times New Roman" w:cs="Times New Roman"/>
          <w:sz w:val="24"/>
          <w:szCs w:val="24"/>
        </w:rPr>
        <w:t xml:space="preserve"> -   это крупный праздник, который отмечают 21-22 декабря после дня зимнего солнцестояния. Считается, что именно в это время рождается главное светило, а значит, дни будут становиться все более длинными. В этот день принято готовить угощения для родных и соседей. Также проводятся веселые гуляния с театрализованными постановками. </w:t>
      </w:r>
    </w:p>
    <w:p w14:paraId="7141BF2D" w14:textId="611E0350" w:rsidR="00192CF5" w:rsidRPr="00192CF5" w:rsidRDefault="00192CF5" w:rsidP="00192CF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838A5FA" w14:textId="77777777" w:rsidR="00192CF5" w:rsidRPr="00DE7296" w:rsidRDefault="00192CF5" w:rsidP="00DE729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CF5" w:rsidRPr="00DE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55"/>
    <w:rsid w:val="00192CF5"/>
    <w:rsid w:val="00506E83"/>
    <w:rsid w:val="00BC2455"/>
    <w:rsid w:val="00C80500"/>
    <w:rsid w:val="00D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B96"/>
  <w15:chartTrackingRefBased/>
  <w15:docId w15:val="{3C747E19-BA5B-4808-9DFD-4A09522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2023-03-28T17:04:00Z</dcterms:created>
  <dcterms:modified xsi:type="dcterms:W3CDTF">2023-03-28T17:39:00Z</dcterms:modified>
</cp:coreProperties>
</file>